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E03DF9" w14:textId="77777777" w:rsidR="000C761F" w:rsidRDefault="007201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rebuchet MS" w:eastAsia="Trebuchet MS" w:hAnsi="Trebuchet MS" w:cs="Trebuchet MS"/>
          <w:color w:val="000000"/>
          <w:sz w:val="24"/>
          <w:szCs w:val="24"/>
        </w:rPr>
      </w:pPr>
      <w:bookmarkStart w:id="0" w:name="_GoBack"/>
      <w:bookmarkEnd w:id="0"/>
      <w:r>
        <w:rPr>
          <w:rFonts w:ascii="Trebuchet MS" w:eastAsia="Trebuchet MS" w:hAnsi="Trebuchet MS" w:cs="Trebuchet MS"/>
          <w:color w:val="000000"/>
          <w:sz w:val="24"/>
          <w:szCs w:val="24"/>
        </w:rPr>
        <w:t>Adams Elementary Pre-K Lesson</w:t>
      </w:r>
    </w:p>
    <w:p w14:paraId="50B6601C" w14:textId="77777777" w:rsidR="000C761F" w:rsidRDefault="007201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b/>
          <w:color w:val="000000"/>
        </w:rPr>
        <w:t xml:space="preserve">Teachers: </w:t>
      </w:r>
      <w:r>
        <w:rPr>
          <w:rFonts w:ascii="Trebuchet MS" w:eastAsia="Trebuchet MS" w:hAnsi="Trebuchet MS" w:cs="Trebuchet MS"/>
          <w:color w:val="000000"/>
        </w:rPr>
        <w:t>Sanders/Thompson/Anderson</w:t>
      </w:r>
      <w:r>
        <w:rPr>
          <w:rFonts w:ascii="Trebuchet MS" w:eastAsia="Trebuchet MS" w:hAnsi="Trebuchet MS" w:cs="Trebuchet MS"/>
          <w:b/>
          <w:color w:val="000000"/>
        </w:rPr>
        <w:tab/>
        <w:t>Topic:</w:t>
      </w:r>
      <w:r>
        <w:rPr>
          <w:rFonts w:ascii="Trebuchet MS" w:eastAsia="Trebuchet MS" w:hAnsi="Trebuchet MS" w:cs="Trebuchet MS"/>
          <w:b/>
          <w:color w:val="000000"/>
        </w:rPr>
        <w:tab/>
      </w:r>
      <w:r>
        <w:rPr>
          <w:rFonts w:ascii="Trebuchet MS" w:eastAsia="Trebuchet MS" w:hAnsi="Trebuchet MS" w:cs="Trebuchet MS"/>
        </w:rPr>
        <w:t>Pumpkins</w:t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  <w:b/>
          <w:color w:val="000000"/>
        </w:rPr>
        <w:t xml:space="preserve">Week </w:t>
      </w:r>
      <w:proofErr w:type="gramStart"/>
      <w:r>
        <w:rPr>
          <w:rFonts w:ascii="Trebuchet MS" w:eastAsia="Trebuchet MS" w:hAnsi="Trebuchet MS" w:cs="Trebuchet MS"/>
          <w:b/>
          <w:color w:val="000000"/>
        </w:rPr>
        <w:t>Of</w:t>
      </w:r>
      <w:proofErr w:type="gramEnd"/>
      <w:r>
        <w:rPr>
          <w:rFonts w:ascii="Trebuchet MS" w:eastAsia="Trebuchet MS" w:hAnsi="Trebuchet MS" w:cs="Trebuchet MS"/>
          <w:b/>
          <w:color w:val="000000"/>
        </w:rPr>
        <w:t xml:space="preserve">: </w:t>
      </w:r>
      <w:r>
        <w:rPr>
          <w:rFonts w:ascii="Trebuchet MS" w:eastAsia="Trebuchet MS" w:hAnsi="Trebuchet MS" w:cs="Trebuchet MS"/>
        </w:rPr>
        <w:t>10/19-10/23/20</w:t>
      </w:r>
    </w:p>
    <w:p w14:paraId="7F91E62A" w14:textId="77777777" w:rsidR="000C761F" w:rsidRDefault="007201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b/>
          <w:color w:val="000000"/>
          <w:sz w:val="10"/>
          <w:szCs w:val="10"/>
        </w:rPr>
      </w:pPr>
      <w:r>
        <w:rPr>
          <w:rFonts w:ascii="Trebuchet MS" w:eastAsia="Trebuchet MS" w:hAnsi="Trebuchet MS" w:cs="Trebuchet MS"/>
          <w:b/>
          <w:color w:val="000000"/>
          <w:sz w:val="14"/>
          <w:szCs w:val="14"/>
        </w:rPr>
        <w:t xml:space="preserve">   </w:t>
      </w:r>
    </w:p>
    <w:p w14:paraId="1B37CADA" w14:textId="77777777" w:rsidR="000C761F" w:rsidRDefault="007201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t xml:space="preserve">Essential Question: </w:t>
      </w:r>
      <w:r>
        <w:rPr>
          <w:rFonts w:ascii="Trebuchet MS" w:eastAsia="Trebuchet MS" w:hAnsi="Trebuchet MS" w:cs="Trebuchet MS"/>
          <w:sz w:val="20"/>
          <w:szCs w:val="20"/>
        </w:rPr>
        <w:t>Pumpkins: What is a fruit? What is a pumpkin &amp; how does it grow? How can we compare groups of objects?</w:t>
      </w:r>
    </w:p>
    <w:p w14:paraId="466DCEC2" w14:textId="77777777" w:rsidR="000C761F" w:rsidRDefault="000C76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sz w:val="8"/>
          <w:szCs w:val="8"/>
        </w:rPr>
      </w:pPr>
    </w:p>
    <w:p w14:paraId="7DA1BFD7" w14:textId="77777777" w:rsidR="000C761F" w:rsidRDefault="007201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b/>
          <w:sz w:val="16"/>
          <w:szCs w:val="16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- Students will understand how to cooperate and collaborate as a member of a learning community. Students will identify a sequence of events when listening to a story/poem. Students will use comparison words when describing the number of concrete </w:t>
      </w:r>
      <w:proofErr w:type="gramStart"/>
      <w:r>
        <w:rPr>
          <w:rFonts w:ascii="Trebuchet MS" w:eastAsia="Trebuchet MS" w:hAnsi="Trebuchet MS" w:cs="Trebuchet MS"/>
          <w:sz w:val="20"/>
          <w:szCs w:val="20"/>
        </w:rPr>
        <w:t xml:space="preserve">objects  </w:t>
      </w:r>
      <w:r>
        <w:rPr>
          <w:rFonts w:ascii="Trebuchet MS" w:eastAsia="Trebuchet MS" w:hAnsi="Trebuchet MS" w:cs="Trebuchet MS"/>
          <w:sz w:val="20"/>
          <w:szCs w:val="20"/>
        </w:rPr>
        <w:t>using</w:t>
      </w:r>
      <w:proofErr w:type="gramEnd"/>
      <w:r>
        <w:rPr>
          <w:rFonts w:ascii="Trebuchet MS" w:eastAsia="Trebuchet MS" w:hAnsi="Trebuchet MS" w:cs="Trebuchet MS"/>
          <w:sz w:val="20"/>
          <w:szCs w:val="20"/>
        </w:rPr>
        <w:t xml:space="preserve"> specific language (greater/more than, fewer/less than, same/equal to). Students will identify, label, and describe the characteristics of a pumpkin (inside/outside). Students will identify and describe what plants need in order to grow/survive (how a</w:t>
      </w:r>
      <w:r>
        <w:rPr>
          <w:rFonts w:ascii="Trebuchet MS" w:eastAsia="Trebuchet MS" w:hAnsi="Trebuchet MS" w:cs="Trebuchet MS"/>
          <w:sz w:val="20"/>
          <w:szCs w:val="20"/>
        </w:rPr>
        <w:t xml:space="preserve"> plant grows, produces fruit, needs of plant). Students will identify/sequence the life cycle of </w:t>
      </w:r>
      <w:proofErr w:type="spellStart"/>
      <w:proofErr w:type="gramStart"/>
      <w:r>
        <w:rPr>
          <w:rFonts w:ascii="Trebuchet MS" w:eastAsia="Trebuchet MS" w:hAnsi="Trebuchet MS" w:cs="Trebuchet MS"/>
          <w:sz w:val="20"/>
          <w:szCs w:val="20"/>
        </w:rPr>
        <w:t>a</w:t>
      </w:r>
      <w:proofErr w:type="spellEnd"/>
      <w:proofErr w:type="gramEnd"/>
      <w:r>
        <w:rPr>
          <w:rFonts w:ascii="Trebuchet MS" w:eastAsia="Trebuchet MS" w:hAnsi="Trebuchet MS" w:cs="Trebuchet MS"/>
          <w:sz w:val="20"/>
          <w:szCs w:val="20"/>
        </w:rPr>
        <w:t xml:space="preserve"> apple tree/pumpkin plant</w:t>
      </w:r>
      <w:r>
        <w:rPr>
          <w:rFonts w:ascii="Trebuchet MS" w:eastAsia="Trebuchet MS" w:hAnsi="Trebuchet MS" w:cs="Trebuchet MS"/>
          <w:b/>
          <w:color w:val="000000"/>
          <w:sz w:val="16"/>
          <w:szCs w:val="16"/>
        </w:rPr>
        <w:t xml:space="preserve">  </w:t>
      </w:r>
    </w:p>
    <w:p w14:paraId="4149935E" w14:textId="77777777" w:rsidR="000C761F" w:rsidRDefault="007201D6">
      <w:pPr>
        <w:spacing w:after="0" w:line="240" w:lineRule="auto"/>
        <w:rPr>
          <w:rFonts w:ascii="Trebuchet MS" w:eastAsia="Trebuchet MS" w:hAnsi="Trebuchet MS" w:cs="Trebuchet MS"/>
          <w:b/>
          <w:color w:val="000000"/>
          <w:u w:val="single"/>
        </w:rPr>
      </w:pPr>
      <w:r>
        <w:rPr>
          <w:rFonts w:ascii="Trebuchet MS" w:eastAsia="Trebuchet MS" w:hAnsi="Trebuchet MS" w:cs="Trebuchet MS"/>
          <w:b/>
          <w:u w:val="single"/>
        </w:rPr>
        <w:t xml:space="preserve">Missouri Early Learning Standards </w:t>
      </w:r>
      <w:r>
        <w:rPr>
          <w:rFonts w:ascii="Trebuchet MS" w:eastAsia="Trebuchet MS" w:hAnsi="Trebuchet MS" w:cs="Trebuchet MS"/>
          <w:b/>
          <w:color w:val="000000"/>
          <w:u w:val="single"/>
        </w:rPr>
        <w:t>(Objectives):</w:t>
      </w:r>
    </w:p>
    <w:p w14:paraId="3EA74528" w14:textId="77777777" w:rsidR="000C761F" w:rsidRDefault="007201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t xml:space="preserve">Cognitive </w:t>
      </w:r>
      <w:r>
        <w:rPr>
          <w:rFonts w:ascii="Trebuchet MS" w:eastAsia="Trebuchet MS" w:hAnsi="Trebuchet MS" w:cs="Trebuchet MS"/>
          <w:i/>
          <w:color w:val="000000"/>
          <w:sz w:val="20"/>
          <w:szCs w:val="20"/>
        </w:rPr>
        <w:t>(Math &amp; Science)</w:t>
      </w:r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t xml:space="preserve">: </w:t>
      </w:r>
    </w:p>
    <w:p w14:paraId="3214D85D" w14:textId="77777777" w:rsidR="000C761F" w:rsidRDefault="007201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sz w:val="20"/>
          <w:szCs w:val="20"/>
        </w:rPr>
        <w:t xml:space="preserve">Math: </w:t>
      </w:r>
      <w:r>
        <w:rPr>
          <w:rFonts w:ascii="Trebuchet MS" w:eastAsia="Trebuchet MS" w:hAnsi="Trebuchet MS" w:cs="Trebuchet MS"/>
          <w:sz w:val="20"/>
          <w:szCs w:val="20"/>
        </w:rPr>
        <w:t xml:space="preserve">Students will use </w:t>
      </w:r>
      <w:r>
        <w:rPr>
          <w:rFonts w:ascii="Trebuchet MS" w:eastAsia="Trebuchet MS" w:hAnsi="Trebuchet MS" w:cs="Trebuchet MS"/>
          <w:b/>
          <w:sz w:val="20"/>
          <w:szCs w:val="20"/>
        </w:rPr>
        <w:t>comparison words</w:t>
      </w:r>
      <w:r>
        <w:rPr>
          <w:rFonts w:ascii="Trebuchet MS" w:eastAsia="Trebuchet MS" w:hAnsi="Trebuchet MS" w:cs="Trebuchet MS"/>
          <w:sz w:val="20"/>
          <w:szCs w:val="20"/>
        </w:rPr>
        <w:t xml:space="preserve"> to describe the number of concrete objects using specific language (greater/more than, fewer/less than, same/equal to). Students will construct classificatory relationships: construct a simple scheme for classifying/sorting with similarities/differences.</w:t>
      </w:r>
    </w:p>
    <w:p w14:paraId="64BD308A" w14:textId="77777777" w:rsidR="000C761F" w:rsidRDefault="007201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sz w:val="20"/>
          <w:szCs w:val="20"/>
        </w:rPr>
        <w:t>Science:</w:t>
      </w:r>
      <w:r>
        <w:rPr>
          <w:rFonts w:ascii="Trebuchet MS" w:eastAsia="Trebuchet MS" w:hAnsi="Trebuchet MS" w:cs="Trebuchet MS"/>
          <w:sz w:val="20"/>
          <w:szCs w:val="20"/>
        </w:rPr>
        <w:t xml:space="preserve"> Students will increase knowledge of the physical world by making daily observations. Students will identify &amp; name fruit characteristics and the</w:t>
      </w:r>
      <w:r>
        <w:rPr>
          <w:rFonts w:ascii="Trebuchet MS" w:eastAsia="Trebuchet MS" w:hAnsi="Trebuchet MS" w:cs="Trebuchet MS"/>
          <w:b/>
          <w:sz w:val="20"/>
          <w:szCs w:val="20"/>
        </w:rPr>
        <w:t xml:space="preserve"> parts of a pumpkin and how a plant grows</w:t>
      </w:r>
      <w:r>
        <w:rPr>
          <w:rFonts w:ascii="Trebuchet MS" w:eastAsia="Trebuchet MS" w:hAnsi="Trebuchet MS" w:cs="Trebuchet MS"/>
          <w:sz w:val="20"/>
          <w:szCs w:val="20"/>
        </w:rPr>
        <w:t>.</w:t>
      </w:r>
    </w:p>
    <w:p w14:paraId="48FC0648" w14:textId="77777777" w:rsidR="000C761F" w:rsidRDefault="007201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b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b/>
          <w:color w:val="000000"/>
          <w:sz w:val="16"/>
          <w:szCs w:val="16"/>
        </w:rPr>
        <w:t xml:space="preserve">  </w:t>
      </w:r>
    </w:p>
    <w:p w14:paraId="0789E46E" w14:textId="77777777" w:rsidR="000C761F" w:rsidRDefault="007201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t xml:space="preserve">Representational </w:t>
      </w:r>
      <w:r>
        <w:rPr>
          <w:rFonts w:ascii="Trebuchet MS" w:eastAsia="Trebuchet MS" w:hAnsi="Trebuchet MS" w:cs="Trebuchet MS"/>
          <w:i/>
          <w:color w:val="000000"/>
          <w:sz w:val="20"/>
          <w:szCs w:val="20"/>
        </w:rPr>
        <w:t xml:space="preserve">(Literacy): </w:t>
      </w:r>
      <w:r>
        <w:rPr>
          <w:rFonts w:ascii="Trebuchet MS" w:eastAsia="Trebuchet MS" w:hAnsi="Trebuchet MS" w:cs="Trebuchet MS"/>
          <w:sz w:val="20"/>
          <w:szCs w:val="20"/>
        </w:rPr>
        <w:t xml:space="preserve">Students will use language </w:t>
      </w:r>
      <w:r>
        <w:rPr>
          <w:rFonts w:ascii="Trebuchet MS" w:eastAsia="Trebuchet MS" w:hAnsi="Trebuchet MS" w:cs="Trebuchet MS"/>
          <w:sz w:val="20"/>
          <w:szCs w:val="20"/>
        </w:rPr>
        <w:t>to communicate in a variety of ways for different purposes. Students will participate in read-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alouds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, focusing on pre-reading skills and </w:t>
      </w:r>
      <w:r>
        <w:rPr>
          <w:rFonts w:ascii="Trebuchet MS" w:eastAsia="Trebuchet MS" w:hAnsi="Trebuchet MS" w:cs="Trebuchet MS"/>
          <w:b/>
          <w:sz w:val="20"/>
          <w:szCs w:val="20"/>
        </w:rPr>
        <w:t xml:space="preserve">sequence of events </w:t>
      </w:r>
      <w:r>
        <w:rPr>
          <w:rFonts w:ascii="Trebuchet MS" w:eastAsia="Trebuchet MS" w:hAnsi="Trebuchet MS" w:cs="Trebuchet MS"/>
          <w:sz w:val="20"/>
          <w:szCs w:val="20"/>
        </w:rPr>
        <w:t>in a story.</w:t>
      </w:r>
    </w:p>
    <w:p w14:paraId="500D157E" w14:textId="77777777" w:rsidR="000C761F" w:rsidRDefault="007201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  </w:t>
      </w:r>
    </w:p>
    <w:p w14:paraId="20FE7232" w14:textId="77777777" w:rsidR="000C761F" w:rsidRDefault="007201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b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t xml:space="preserve">Physical Development </w:t>
      </w:r>
      <w:r>
        <w:rPr>
          <w:rFonts w:ascii="Trebuchet MS" w:eastAsia="Trebuchet MS" w:hAnsi="Trebuchet MS" w:cs="Trebuchet MS"/>
          <w:i/>
          <w:color w:val="000000"/>
          <w:sz w:val="20"/>
          <w:szCs w:val="20"/>
        </w:rPr>
        <w:t xml:space="preserve">(Health/Safety): 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Students will develop motor skills for personally </w:t>
      </w:r>
      <w:r>
        <w:rPr>
          <w:rFonts w:ascii="Trebuchet MS" w:eastAsia="Trebuchet MS" w:hAnsi="Trebuchet MS" w:cs="Trebuchet MS"/>
          <w:sz w:val="20"/>
          <w:szCs w:val="20"/>
        </w:rPr>
        <w:t>meaningful purposes by participating in fine and gross-motor skills, including writing and outdoor/motor activities.</w:t>
      </w:r>
    </w:p>
    <w:p w14:paraId="5C6F9F76" w14:textId="77777777" w:rsidR="000C761F" w:rsidRDefault="007201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t xml:space="preserve">Social Emotional/ Approaches to Learning </w:t>
      </w:r>
      <w:r>
        <w:rPr>
          <w:rFonts w:ascii="Trebuchet MS" w:eastAsia="Trebuchet MS" w:hAnsi="Trebuchet MS" w:cs="Trebuchet MS"/>
          <w:i/>
          <w:color w:val="000000"/>
          <w:sz w:val="20"/>
          <w:szCs w:val="20"/>
        </w:rPr>
        <w:t>(Social Studies)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: </w:t>
      </w:r>
      <w:r>
        <w:rPr>
          <w:rFonts w:ascii="Trebuchet MS" w:eastAsia="Trebuchet MS" w:hAnsi="Trebuchet MS" w:cs="Trebuchet MS"/>
          <w:sz w:val="20"/>
          <w:szCs w:val="20"/>
        </w:rPr>
        <w:t>Students will cooperate and collaborate as a member of a school-learning community (learning about my world). Students will identify &amp; name classroom rules &amp; safety rules.</w:t>
      </w:r>
    </w:p>
    <w:p w14:paraId="41454DA8" w14:textId="77777777" w:rsidR="000C761F" w:rsidRDefault="007201D6">
      <w:pPr>
        <w:spacing w:after="0" w:line="240" w:lineRule="auto"/>
        <w:jc w:val="center"/>
        <w:rPr>
          <w:rFonts w:ascii="Trebuchet MS" w:eastAsia="Trebuchet MS" w:hAnsi="Trebuchet MS" w:cs="Trebuchet MS"/>
          <w:b/>
          <w:color w:val="000000"/>
          <w:sz w:val="14"/>
          <w:szCs w:val="14"/>
          <w:u w:val="single"/>
        </w:rPr>
      </w:pPr>
      <w:r>
        <w:rPr>
          <w:rFonts w:ascii="Trebuchet MS" w:eastAsia="Trebuchet MS" w:hAnsi="Trebuchet MS" w:cs="Trebuchet MS"/>
          <w:b/>
          <w:u w:val="single"/>
        </w:rPr>
        <w:t>DRDP Domains</w:t>
      </w:r>
    </w:p>
    <w:p w14:paraId="1AC0ED11" w14:textId="77777777" w:rsidR="000C761F" w:rsidRDefault="007201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b/>
          <w:color w:val="000000"/>
          <w:u w:val="single"/>
        </w:rPr>
      </w:pPr>
      <w:r>
        <w:rPr>
          <w:rFonts w:ascii="Trebuchet MS" w:eastAsia="Trebuchet MS" w:hAnsi="Trebuchet MS" w:cs="Trebuchet MS"/>
          <w:b/>
          <w:color w:val="000000"/>
          <w:u w:val="single"/>
        </w:rPr>
        <w:t>DRDP Domains/Measures Considerations:</w:t>
      </w:r>
    </w:p>
    <w:p w14:paraId="76536024" w14:textId="77777777" w:rsidR="000C761F" w:rsidRDefault="000C76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b/>
          <w:color w:val="000000"/>
          <w:sz w:val="12"/>
          <w:szCs w:val="12"/>
          <w:u w:val="single"/>
        </w:rPr>
      </w:pPr>
    </w:p>
    <w:tbl>
      <w:tblPr>
        <w:tblStyle w:val="af8"/>
        <w:tblW w:w="11102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35"/>
        <w:gridCol w:w="6967"/>
      </w:tblGrid>
      <w:tr w:rsidR="000C761F" w14:paraId="728A82F4" w14:textId="77777777">
        <w:trPr>
          <w:trHeight w:val="259"/>
        </w:trPr>
        <w:tc>
          <w:tcPr>
            <w:tcW w:w="4135" w:type="dxa"/>
            <w:shd w:val="clear" w:color="auto" w:fill="B7B7B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C4367" w14:textId="77777777" w:rsidR="000C761F" w:rsidRDefault="00720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Domain</w:t>
            </w:r>
          </w:p>
        </w:tc>
        <w:tc>
          <w:tcPr>
            <w:tcW w:w="6967" w:type="dxa"/>
            <w:shd w:val="clear" w:color="auto" w:fill="B7B7B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2D036" w14:textId="77777777" w:rsidR="000C761F" w:rsidRDefault="00720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Measure Considerations (#)</w:t>
            </w:r>
          </w:p>
        </w:tc>
      </w:tr>
      <w:tr w:rsidR="000C761F" w14:paraId="39702EAF" w14:textId="77777777">
        <w:trPr>
          <w:trHeight w:val="378"/>
        </w:trPr>
        <w:tc>
          <w:tcPr>
            <w:tcW w:w="413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CEB497" w14:textId="77777777" w:rsidR="000C761F" w:rsidRDefault="00720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Approaches to Learning – Self-Regulation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(ATL-REG #1-7)</w:t>
            </w:r>
          </w:p>
        </w:tc>
        <w:tc>
          <w:tcPr>
            <w:tcW w:w="69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F2D8B4" w14:textId="77777777" w:rsidR="000C761F" w:rsidRDefault="00720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ATL-REG 1 Attention Maintenance, ATL-REG 5 Self-Control of Feelings &amp; Behavior, ATL-REG 6 Engagement &amp; Persistence</w:t>
            </w:r>
          </w:p>
        </w:tc>
      </w:tr>
      <w:tr w:rsidR="000C761F" w14:paraId="10A4E6CC" w14:textId="77777777">
        <w:trPr>
          <w:trHeight w:val="360"/>
        </w:trPr>
        <w:tc>
          <w:tcPr>
            <w:tcW w:w="413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BBB962" w14:textId="77777777" w:rsidR="000C761F" w:rsidRDefault="00720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Social and Emotional Development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(SED #1-5)</w:t>
            </w:r>
          </w:p>
        </w:tc>
        <w:tc>
          <w:tcPr>
            <w:tcW w:w="69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C3ABDB" w14:textId="77777777" w:rsidR="000C761F" w:rsidRDefault="00720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SED 2 Social &amp; Emotional Understanding, SED 3-4 Relationships &amp; Social Interactions with adults/peers</w:t>
            </w:r>
          </w:p>
        </w:tc>
      </w:tr>
      <w:tr w:rsidR="000C761F" w14:paraId="401E7039" w14:textId="77777777">
        <w:trPr>
          <w:trHeight w:val="360"/>
        </w:trPr>
        <w:tc>
          <w:tcPr>
            <w:tcW w:w="413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36EBDD" w14:textId="77777777" w:rsidR="000C761F" w:rsidRDefault="00720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Language and Literacy Development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(LLD #1-10)</w:t>
            </w:r>
          </w:p>
        </w:tc>
        <w:tc>
          <w:tcPr>
            <w:tcW w:w="69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034943" w14:textId="77777777" w:rsidR="000C761F" w:rsidRDefault="00720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LLD 6 Comprehension, LLD 7 Concepts About Print, LLD 9 Letter &amp; Word Knowledge, LLD 10 Emergent Writing</w:t>
            </w:r>
          </w:p>
        </w:tc>
      </w:tr>
      <w:tr w:rsidR="000C761F" w14:paraId="67E0AC8E" w14:textId="77777777">
        <w:trPr>
          <w:trHeight w:val="378"/>
        </w:trPr>
        <w:tc>
          <w:tcPr>
            <w:tcW w:w="413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C40F39" w14:textId="77777777" w:rsidR="000C761F" w:rsidRDefault="00720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English Language Development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(ELD #1-4) (cond.)</w:t>
            </w:r>
          </w:p>
        </w:tc>
        <w:tc>
          <w:tcPr>
            <w:tcW w:w="69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88F9B6" w14:textId="77777777" w:rsidR="000C761F" w:rsidRDefault="00720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ELD 1 Comprehension of English, ELD 3 Understanding &amp; Response to English Literacy Activities</w:t>
            </w:r>
          </w:p>
        </w:tc>
      </w:tr>
      <w:tr w:rsidR="000C761F" w14:paraId="7F521009" w14:textId="77777777">
        <w:trPr>
          <w:trHeight w:val="360"/>
        </w:trPr>
        <w:tc>
          <w:tcPr>
            <w:tcW w:w="413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48C417" w14:textId="77777777" w:rsidR="000C761F" w:rsidRDefault="00720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Cognition, incl. Math/Science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(COG #1-11)</w:t>
            </w:r>
          </w:p>
        </w:tc>
        <w:tc>
          <w:tcPr>
            <w:tcW w:w="69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976D89" w14:textId="77777777" w:rsidR="000C761F" w:rsidRDefault="00720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COG 2 Classification, COG 8 Cause &amp; Effect, COG 9 Inquiry through Observation &amp; Investigation, COG 11 Knowledge of Natural World</w:t>
            </w:r>
          </w:p>
        </w:tc>
      </w:tr>
      <w:tr w:rsidR="000C761F" w14:paraId="6C669AA3" w14:textId="77777777">
        <w:trPr>
          <w:trHeight w:val="360"/>
        </w:trPr>
        <w:tc>
          <w:tcPr>
            <w:tcW w:w="413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3E1F5C" w14:textId="77777777" w:rsidR="000C761F" w:rsidRDefault="00720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Physical Development – Health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(PD-HLTH #1-10)</w:t>
            </w:r>
          </w:p>
        </w:tc>
        <w:tc>
          <w:tcPr>
            <w:tcW w:w="69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45CA17" w14:textId="77777777" w:rsidR="000C761F" w:rsidRDefault="00720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PD-HLTH 3-4 Gross- &amp; Fine-Motor Manipulative Skills, PD-HLTH 5 Safety, PD-HLTH 9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Active Physical Play</w:t>
            </w:r>
          </w:p>
        </w:tc>
      </w:tr>
      <w:tr w:rsidR="000C761F" w14:paraId="3AB0CD87" w14:textId="77777777">
        <w:trPr>
          <w:trHeight w:val="360"/>
        </w:trPr>
        <w:tc>
          <w:tcPr>
            <w:tcW w:w="413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474797" w14:textId="77777777" w:rsidR="000C761F" w:rsidRDefault="00720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History – Social Science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(HSS #1-5)</w:t>
            </w:r>
          </w:p>
        </w:tc>
        <w:tc>
          <w:tcPr>
            <w:tcW w:w="69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9246BE" w14:textId="77777777" w:rsidR="000C761F" w:rsidRDefault="00720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HSS 1-2 Sense of Time/Place, HSS 4 Conflict Negotiation</w:t>
            </w:r>
          </w:p>
        </w:tc>
      </w:tr>
      <w:tr w:rsidR="000C761F" w14:paraId="11D59A30" w14:textId="77777777">
        <w:trPr>
          <w:trHeight w:val="367"/>
        </w:trPr>
        <w:tc>
          <w:tcPr>
            <w:tcW w:w="413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C97A1A" w14:textId="77777777" w:rsidR="000C761F" w:rsidRDefault="00720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Visual and Performing Arts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(VPA #1-4)</w:t>
            </w:r>
          </w:p>
        </w:tc>
        <w:tc>
          <w:tcPr>
            <w:tcW w:w="69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5E0AEA" w14:textId="77777777" w:rsidR="000C761F" w:rsidRDefault="00720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VPA 1 Visual Art, VPA 4 Dance</w:t>
            </w:r>
          </w:p>
        </w:tc>
      </w:tr>
    </w:tbl>
    <w:p w14:paraId="4A88DB8F" w14:textId="77777777" w:rsidR="000C761F" w:rsidRDefault="007201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rebuchet MS" w:eastAsia="Trebuchet MS" w:hAnsi="Trebuchet MS" w:cs="Trebuchet MS"/>
          <w:b/>
          <w:color w:val="000000"/>
        </w:rPr>
      </w:pPr>
      <w:r>
        <w:rPr>
          <w:rFonts w:ascii="Trebuchet MS" w:eastAsia="Trebuchet MS" w:hAnsi="Trebuchet MS" w:cs="Trebuchet MS"/>
          <w:b/>
          <w:color w:val="000000"/>
        </w:rPr>
        <w:t>Essential Questions &amp; Whole-Group</w:t>
      </w:r>
    </w:p>
    <w:tbl>
      <w:tblPr>
        <w:tblStyle w:val="af9"/>
        <w:tblW w:w="10790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5"/>
        <w:gridCol w:w="5395"/>
      </w:tblGrid>
      <w:tr w:rsidR="000C761F" w14:paraId="1A19AAD2" w14:textId="77777777">
        <w:trPr>
          <w:trHeight w:val="158"/>
        </w:trPr>
        <w:tc>
          <w:tcPr>
            <w:tcW w:w="5395" w:type="dxa"/>
            <w:shd w:val="clear" w:color="auto" w:fill="B7B7B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7F5BD8A8" w14:textId="77777777" w:rsidR="000C761F" w:rsidRDefault="00720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2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Math</w:t>
            </w:r>
          </w:p>
        </w:tc>
        <w:tc>
          <w:tcPr>
            <w:tcW w:w="5395" w:type="dxa"/>
            <w:shd w:val="clear" w:color="auto" w:fill="B7B7B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0193B1D3" w14:textId="77777777" w:rsidR="000C761F" w:rsidRDefault="00720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2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ELA</w:t>
            </w:r>
          </w:p>
        </w:tc>
      </w:tr>
      <w:tr w:rsidR="000C761F" w14:paraId="35F7300B" w14:textId="77777777">
        <w:trPr>
          <w:trHeight w:val="706"/>
        </w:trPr>
        <w:tc>
          <w:tcPr>
            <w:tcW w:w="5395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BAF27C" w14:textId="77777777" w:rsidR="000C761F" w:rsidRDefault="007201D6">
            <w:pPr>
              <w:numPr>
                <w:ilvl w:val="0"/>
                <w:numId w:val="3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Name the different parts of a pumpkin. Which has MORE seeds, a pumpkin or apple? How do you know?</w:t>
            </w:r>
          </w:p>
          <w:p w14:paraId="4FF56D3A" w14:textId="77777777" w:rsidR="000C761F" w:rsidRDefault="007201D6">
            <w:pPr>
              <w:numPr>
                <w:ilvl w:val="0"/>
                <w:numId w:val="3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How can we talk about different groups of objects/toys? Which has more? Less?</w:t>
            </w:r>
          </w:p>
          <w:p w14:paraId="156C3B11" w14:textId="77777777" w:rsidR="000C761F" w:rsidRDefault="007201D6">
            <w:pPr>
              <w:numPr>
                <w:ilvl w:val="0"/>
                <w:numId w:val="3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How can we make each group the “same”?</w:t>
            </w:r>
          </w:p>
          <w:p w14:paraId="7422AB5A" w14:textId="77777777" w:rsidR="000C761F" w:rsidRDefault="007201D6">
            <w:pPr>
              <w:numPr>
                <w:ilvl w:val="0"/>
                <w:numId w:val="3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lastRenderedPageBreak/>
              <w:t>Find your shapes bag. Empty your bag into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a pile. Sort the shapes by color/shape, etc. Which shape pile has more? Less? the same?</w:t>
            </w:r>
          </w:p>
          <w:p w14:paraId="71149407" w14:textId="77777777" w:rsidR="000C761F" w:rsidRDefault="007201D6">
            <w:pPr>
              <w:numPr>
                <w:ilvl w:val="0"/>
                <w:numId w:val="3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Show a number amount MORE THAN 5.</w:t>
            </w:r>
          </w:p>
          <w:p w14:paraId="3D7FC5F5" w14:textId="77777777" w:rsidR="000C761F" w:rsidRDefault="007201D6">
            <w:pPr>
              <w:numPr>
                <w:ilvl w:val="0"/>
                <w:numId w:val="3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Show the following: equal to, more than, less than the number shown (ex: more than/less than/equal to 6)</w:t>
            </w:r>
          </w:p>
        </w:tc>
        <w:tc>
          <w:tcPr>
            <w:tcW w:w="5395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DA13C1" w14:textId="77777777" w:rsidR="000C761F" w:rsidRDefault="007201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lastRenderedPageBreak/>
              <w:t>What is a Fruit? What kind o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f food is a pumpkin? How do we </w:t>
            </w:r>
            <w:r>
              <w:rPr>
                <w:rFonts w:ascii="Trebuchet MS" w:eastAsia="Trebuchet MS" w:hAnsi="Trebuchet MS" w:cs="Trebuchet MS"/>
                <w:sz w:val="20"/>
                <w:szCs w:val="20"/>
                <w:u w:val="single"/>
              </w:rPr>
              <w:t xml:space="preserve">know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it is a fruit?</w:t>
            </w:r>
          </w:p>
          <w:p w14:paraId="6E34C574" w14:textId="77777777" w:rsidR="000C761F" w:rsidRDefault="007201D6">
            <w:pPr>
              <w:numPr>
                <w:ilvl w:val="0"/>
                <w:numId w:val="1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What are the parts of a pumpkin? How does it grow?</w:t>
            </w:r>
          </w:p>
          <w:p w14:paraId="7987D405" w14:textId="77777777" w:rsidR="000C761F" w:rsidRDefault="007201D6">
            <w:pPr>
              <w:numPr>
                <w:ilvl w:val="0"/>
                <w:numId w:val="1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What is your favorite color of pumpkin? (red/yellow/green/orange/mixed)</w:t>
            </w:r>
          </w:p>
          <w:p w14:paraId="6ADDBEC5" w14:textId="77777777" w:rsidR="000C761F" w:rsidRDefault="007201D6">
            <w:pPr>
              <w:numPr>
                <w:ilvl w:val="0"/>
                <w:numId w:val="1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What is the story all about? What happens first?</w:t>
            </w:r>
          </w:p>
          <w:p w14:paraId="57EC8E9D" w14:textId="77777777" w:rsidR="000C761F" w:rsidRDefault="007201D6">
            <w:pPr>
              <w:numPr>
                <w:ilvl w:val="0"/>
                <w:numId w:val="1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lastRenderedPageBreak/>
              <w:t>What happened next? Then? Last?</w:t>
            </w:r>
          </w:p>
          <w:p w14:paraId="29281167" w14:textId="77777777" w:rsidR="000C761F" w:rsidRDefault="007201D6">
            <w:pPr>
              <w:numPr>
                <w:ilvl w:val="0"/>
                <w:numId w:val="1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What was something important that happened in the story?</w:t>
            </w:r>
          </w:p>
          <w:p w14:paraId="01305345" w14:textId="77777777" w:rsidR="000C761F" w:rsidRDefault="007201D6">
            <w:pPr>
              <w:numPr>
                <w:ilvl w:val="0"/>
                <w:numId w:val="1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What happens if we change the story or something that happened in the story? Does it change the sequence of events?</w:t>
            </w:r>
          </w:p>
        </w:tc>
      </w:tr>
      <w:tr w:rsidR="000C761F" w14:paraId="1C08537A" w14:textId="77777777">
        <w:trPr>
          <w:trHeight w:val="706"/>
        </w:trPr>
        <w:tc>
          <w:tcPr>
            <w:tcW w:w="5395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FAF5C1" w14:textId="77777777" w:rsidR="000C761F" w:rsidRDefault="000C76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5395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B2D7A9" w14:textId="77777777" w:rsidR="000C761F" w:rsidRDefault="000C76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0C761F" w14:paraId="22F08330" w14:textId="77777777">
        <w:trPr>
          <w:trHeight w:val="267"/>
        </w:trPr>
        <w:tc>
          <w:tcPr>
            <w:tcW w:w="5395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772413" w14:textId="77777777" w:rsidR="000C761F" w:rsidRDefault="000C76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5395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AF9B96" w14:textId="77777777" w:rsidR="000C761F" w:rsidRDefault="000C76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</w:tbl>
    <w:p w14:paraId="7FE59D07" w14:textId="77777777" w:rsidR="000C761F" w:rsidRDefault="007201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rebuchet MS" w:eastAsia="Trebuchet MS" w:hAnsi="Trebuchet MS" w:cs="Trebuchet MS"/>
          <w:b/>
          <w:color w:val="000000"/>
        </w:rPr>
      </w:pPr>
      <w:r>
        <w:rPr>
          <w:rFonts w:ascii="Trebuchet MS" w:eastAsia="Trebuchet MS" w:hAnsi="Trebuchet MS" w:cs="Trebuchet MS"/>
          <w:b/>
          <w:color w:val="000000"/>
        </w:rPr>
        <w:lastRenderedPageBreak/>
        <w:t xml:space="preserve"> Literacy/Language Focus</w:t>
      </w:r>
    </w:p>
    <w:tbl>
      <w:tblPr>
        <w:tblStyle w:val="afa"/>
        <w:tblW w:w="11196" w:type="dxa"/>
        <w:tblInd w:w="-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99"/>
        <w:gridCol w:w="2799"/>
        <w:gridCol w:w="2799"/>
        <w:gridCol w:w="2799"/>
      </w:tblGrid>
      <w:tr w:rsidR="000C761F" w14:paraId="3CC523C1" w14:textId="77777777">
        <w:trPr>
          <w:trHeight w:val="2745"/>
        </w:trPr>
        <w:tc>
          <w:tcPr>
            <w:tcW w:w="11196" w:type="dxa"/>
            <w:gridSpan w:val="4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6C61885" w14:textId="77777777" w:rsidR="000C761F" w:rsidRDefault="00720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bookmarkStart w:id="1" w:name="_heading=h.gjdgxs" w:colFirst="0" w:colLast="0"/>
            <w:bookmarkEnd w:id="1"/>
            <w:r>
              <w:rPr>
                <w:rFonts w:ascii="Trebuchet MS" w:eastAsia="Trebuchet MS" w:hAnsi="Trebuchet MS" w:cs="Trebuchet MS"/>
                <w:b/>
                <w:color w:val="000000"/>
              </w:rPr>
              <w:t>Synchronous Activities</w:t>
            </w:r>
            <w:r>
              <w:rPr>
                <w:rFonts w:ascii="Trebuchet MS" w:eastAsia="Trebuchet MS" w:hAnsi="Trebuchet MS" w:cs="Trebuchet MS"/>
                <w:b/>
              </w:rPr>
              <w:t xml:space="preserve"> (whole group): Questions: </w:t>
            </w:r>
          </w:p>
          <w:p w14:paraId="18A76D47" w14:textId="77777777" w:rsidR="000C761F" w:rsidRDefault="007201D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bookmarkStart w:id="2" w:name="_heading=h.wju4lsc0yg02" w:colFirst="0" w:colLast="0"/>
            <w:bookmarkEnd w:id="2"/>
            <w:r>
              <w:rPr>
                <w:rFonts w:ascii="Trebuchet MS" w:eastAsia="Trebuchet MS" w:hAnsi="Trebuchet MS" w:cs="Trebuchet MS"/>
              </w:rPr>
              <w:t>What is your first/last name? (Name Game, Clap Syllables, Spell/Sing It)</w:t>
            </w:r>
          </w:p>
          <w:p w14:paraId="6A17F0CA" w14:textId="77777777" w:rsidR="000C761F" w:rsidRDefault="007201D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bookmarkStart w:id="3" w:name="_heading=h.lxaf6hdi9mmz" w:colFirst="0" w:colLast="0"/>
            <w:bookmarkEnd w:id="3"/>
            <w:r>
              <w:rPr>
                <w:rFonts w:ascii="Trebuchet MS" w:eastAsia="Trebuchet MS" w:hAnsi="Trebuchet MS" w:cs="Trebuchet MS"/>
              </w:rPr>
              <w:t>How many objects are in this group? Can you count &amp; tell me how many you have?</w:t>
            </w:r>
          </w:p>
          <w:p w14:paraId="337D77D6" w14:textId="77777777" w:rsidR="000C761F" w:rsidRDefault="007201D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bookmarkStart w:id="4" w:name="_heading=h.eyryqvgpmn4h" w:colFirst="0" w:colLast="0"/>
            <w:bookmarkEnd w:id="4"/>
            <w:r>
              <w:rPr>
                <w:rFonts w:ascii="Trebuchet MS" w:eastAsia="Trebuchet MS" w:hAnsi="Trebuchet MS" w:cs="Trebuchet MS"/>
              </w:rPr>
              <w:t>Look at my groups of objects. How many are in this group? How many in this group? Which has more/less?</w:t>
            </w:r>
          </w:p>
          <w:p w14:paraId="6F6B0948" w14:textId="77777777" w:rsidR="000C761F" w:rsidRDefault="007201D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bookmarkStart w:id="5" w:name="_heading=h.gu9mg0z20fct" w:colFirst="0" w:colLast="0"/>
            <w:bookmarkEnd w:id="5"/>
            <w:r>
              <w:rPr>
                <w:rFonts w:ascii="Trebuchet MS" w:eastAsia="Trebuchet MS" w:hAnsi="Trebuchet MS" w:cs="Trebuchet MS"/>
              </w:rPr>
              <w:t>S</w:t>
            </w:r>
            <w:r>
              <w:rPr>
                <w:rFonts w:ascii="Trebuchet MS" w:eastAsia="Trebuchet MS" w:hAnsi="Trebuchet MS" w:cs="Trebuchet MS"/>
              </w:rPr>
              <w:t>ort your objects. How many are in group 1? Group 2? Which has more? Less?</w:t>
            </w:r>
          </w:p>
          <w:p w14:paraId="7850065D" w14:textId="77777777" w:rsidR="000C761F" w:rsidRDefault="007201D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bookmarkStart w:id="6" w:name="_heading=h.juphse3o7wws" w:colFirst="0" w:colLast="0"/>
            <w:bookmarkEnd w:id="6"/>
            <w:r>
              <w:rPr>
                <w:rFonts w:ascii="Trebuchet MS" w:eastAsia="Trebuchet MS" w:hAnsi="Trebuchet MS" w:cs="Trebuchet MS"/>
              </w:rPr>
              <w:t>How can we make it where our groups show the “same” number of objects? Can we change this group to make it EQUAL TO the other one?</w:t>
            </w:r>
          </w:p>
          <w:p w14:paraId="31111DB0" w14:textId="77777777" w:rsidR="000C761F" w:rsidRDefault="007201D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bookmarkStart w:id="7" w:name="_heading=h.l8gxcpf4xqry" w:colFirst="0" w:colLast="0"/>
            <w:bookmarkEnd w:id="7"/>
            <w:r>
              <w:rPr>
                <w:rFonts w:ascii="Trebuchet MS" w:eastAsia="Trebuchet MS" w:hAnsi="Trebuchet MS" w:cs="Trebuchet MS"/>
              </w:rPr>
              <w:t>What number is this? and this? Which is bigger/smal</w:t>
            </w:r>
            <w:r>
              <w:rPr>
                <w:rFonts w:ascii="Trebuchet MS" w:eastAsia="Trebuchet MS" w:hAnsi="Trebuchet MS" w:cs="Trebuchet MS"/>
              </w:rPr>
              <w:t>ler?</w:t>
            </w:r>
          </w:p>
          <w:p w14:paraId="78ACC52C" w14:textId="77777777" w:rsidR="000C761F" w:rsidRDefault="007201D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bookmarkStart w:id="8" w:name="_heading=h.loliqhpki664" w:colFirst="0" w:colLast="0"/>
            <w:bookmarkEnd w:id="8"/>
            <w:r>
              <w:rPr>
                <w:rFonts w:ascii="Trebuchet MS" w:eastAsia="Trebuchet MS" w:hAnsi="Trebuchet MS" w:cs="Trebuchet MS"/>
              </w:rPr>
              <w:t>What is the sequence of events in our story? What is the story about? Use vocabulary words, like first, next, then, last.</w:t>
            </w:r>
          </w:p>
          <w:p w14:paraId="171519D4" w14:textId="77777777" w:rsidR="000C761F" w:rsidRDefault="007201D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bookmarkStart w:id="9" w:name="_heading=h.16nmc11fzjy2" w:colFirst="0" w:colLast="0"/>
            <w:bookmarkEnd w:id="9"/>
            <w:r>
              <w:rPr>
                <w:rFonts w:ascii="Trebuchet MS" w:eastAsia="Trebuchet MS" w:hAnsi="Trebuchet MS" w:cs="Trebuchet MS"/>
              </w:rPr>
              <w:t>What helps you tell the story? (details) What is important in our story?</w:t>
            </w:r>
          </w:p>
          <w:p w14:paraId="1F8CA2C6" w14:textId="77777777" w:rsidR="000C761F" w:rsidRDefault="007201D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bookmarkStart w:id="10" w:name="_heading=h.nvqxof5ricwm" w:colFirst="0" w:colLast="0"/>
            <w:bookmarkEnd w:id="10"/>
            <w:r>
              <w:rPr>
                <w:rFonts w:ascii="Trebuchet MS" w:eastAsia="Trebuchet MS" w:hAnsi="Trebuchet MS" w:cs="Trebuchet MS"/>
              </w:rPr>
              <w:t>What happened first? Next? Last?</w:t>
            </w:r>
          </w:p>
          <w:p w14:paraId="714D47B7" w14:textId="77777777" w:rsidR="000C761F" w:rsidRDefault="00720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</w:rPr>
              <w:t>Calendar Activities-</w:t>
            </w:r>
            <w:r>
              <w:rPr>
                <w:rFonts w:ascii="Trebuchet MS" w:eastAsia="Trebuchet MS" w:hAnsi="Trebuchet MS" w:cs="Trebuchet MS"/>
              </w:rPr>
              <w:t xml:space="preserve"> we</w:t>
            </w:r>
            <w:r>
              <w:rPr>
                <w:rFonts w:ascii="Trebuchet MS" w:eastAsia="Trebuchet MS" w:hAnsi="Trebuchet MS" w:cs="Trebuchet MS"/>
              </w:rPr>
              <w:t>ather reports/graph, calendar/date (number of the day), days of week, first/last names, sight words, 100s chart, shapes</w:t>
            </w:r>
          </w:p>
        </w:tc>
      </w:tr>
      <w:tr w:rsidR="000C761F" w14:paraId="0833513C" w14:textId="77777777">
        <w:trPr>
          <w:trHeight w:val="494"/>
        </w:trPr>
        <w:tc>
          <w:tcPr>
            <w:tcW w:w="11196" w:type="dxa"/>
            <w:gridSpan w:val="4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F968B8" w14:textId="77777777" w:rsidR="000C761F" w:rsidRDefault="00720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</w:rPr>
              <w:t xml:space="preserve">Topic Vocabulary: </w:t>
            </w:r>
            <w:r>
              <w:rPr>
                <w:rFonts w:ascii="Trebuchet MS" w:eastAsia="Trebuchet MS" w:hAnsi="Trebuchet MS" w:cs="Trebuchet MS"/>
              </w:rPr>
              <w:t xml:space="preserve">sequence of </w:t>
            </w:r>
            <w:proofErr w:type="spellStart"/>
            <w:r>
              <w:rPr>
                <w:rFonts w:ascii="Trebuchet MS" w:eastAsia="Trebuchet MS" w:hAnsi="Trebuchet MS" w:cs="Trebuchet MS"/>
              </w:rPr>
              <w:t>events,sequence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words (first, second, next, then, last),compare, how many, greater/more than, fewer/less than, same/equal to, more, less, </w:t>
            </w:r>
            <w:r>
              <w:rPr>
                <w:rFonts w:ascii="Trebuchet MS" w:eastAsia="Trebuchet MS" w:hAnsi="Trebuchet MS" w:cs="Trebuchet MS"/>
                <w:color w:val="000000"/>
              </w:rPr>
              <w:t>mute, teamwork, counting, numbers 0-20, point/touch, basic sha</w:t>
            </w:r>
            <w:r>
              <w:rPr>
                <w:rFonts w:ascii="Trebuchet MS" w:eastAsia="Trebuchet MS" w:hAnsi="Trebuchet MS" w:cs="Trebuchet MS"/>
              </w:rPr>
              <w:t>pes, fruit (pumpkins, apples, strawberry, banana)</w:t>
            </w:r>
          </w:p>
        </w:tc>
      </w:tr>
      <w:tr w:rsidR="000C761F" w14:paraId="6EEBAAC0" w14:textId="77777777">
        <w:trPr>
          <w:trHeight w:val="494"/>
        </w:trPr>
        <w:tc>
          <w:tcPr>
            <w:tcW w:w="11196" w:type="dxa"/>
            <w:gridSpan w:val="4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3C01DF9" w14:textId="77777777" w:rsidR="000C761F" w:rsidRDefault="00720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</w:rPr>
              <w:t>Small Group</w:t>
            </w:r>
            <w:r>
              <w:rPr>
                <w:rFonts w:ascii="Trebuchet MS" w:eastAsia="Trebuchet MS" w:hAnsi="Trebuchet MS" w:cs="Trebuchet MS"/>
                <w:b/>
              </w:rPr>
              <w:t>/</w:t>
            </w:r>
            <w:r>
              <w:rPr>
                <w:rFonts w:ascii="Trebuchet MS" w:eastAsia="Trebuchet MS" w:hAnsi="Trebuchet MS" w:cs="Trebuchet MS"/>
                <w:b/>
                <w:color w:val="000000"/>
              </w:rPr>
              <w:t>Focus</w:t>
            </w:r>
            <w:r>
              <w:rPr>
                <w:rFonts w:ascii="Trebuchet MS" w:eastAsia="Trebuchet MS" w:hAnsi="Trebuchet MS" w:cs="Trebuchet MS"/>
                <w:b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0000"/>
              </w:rPr>
              <w:t xml:space="preserve">Activity: </w:t>
            </w:r>
            <w:r>
              <w:rPr>
                <w:rFonts w:ascii="Trebuchet MS" w:eastAsia="Trebuchet MS" w:hAnsi="Trebuchet MS" w:cs="Trebuchet MS"/>
              </w:rPr>
              <w:t xml:space="preserve">During small group students will be given pre-assessments in both Math &amp; ELA.  </w:t>
            </w:r>
          </w:p>
          <w:p w14:paraId="6C4AB59E" w14:textId="77777777" w:rsidR="000C761F" w:rsidRDefault="007201D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complete 3-4 pages in ABC-123 workbook (handwriting); </w:t>
            </w:r>
          </w:p>
          <w:p w14:paraId="09265847" w14:textId="77777777" w:rsidR="000C761F" w:rsidRDefault="007201D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respond to comprehension questions; </w:t>
            </w:r>
          </w:p>
          <w:p w14:paraId="1F15423C" w14:textId="77777777" w:rsidR="000C761F" w:rsidRDefault="007201D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identify </w:t>
            </w:r>
            <w:r>
              <w:rPr>
                <w:rFonts w:ascii="Trebuchet MS" w:eastAsia="Trebuchet MS" w:hAnsi="Trebuchet MS" w:cs="Trebuchet MS"/>
                <w:b/>
              </w:rPr>
              <w:t xml:space="preserve">sequence of events </w:t>
            </w:r>
            <w:r>
              <w:rPr>
                <w:rFonts w:ascii="Trebuchet MS" w:eastAsia="Trebuchet MS" w:hAnsi="Trebuchet MS" w:cs="Trebuchet MS"/>
              </w:rPr>
              <w:t>in a story/poem;</w:t>
            </w:r>
          </w:p>
          <w:p w14:paraId="0D9AB23F" w14:textId="77777777" w:rsidR="000C761F" w:rsidRDefault="007201D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order the </w:t>
            </w:r>
            <w:r>
              <w:rPr>
                <w:rFonts w:ascii="Trebuchet MS" w:eastAsia="Trebuchet MS" w:hAnsi="Trebuchet MS" w:cs="Trebuchet MS"/>
                <w:b/>
              </w:rPr>
              <w:t xml:space="preserve">sequence of events </w:t>
            </w:r>
            <w:r>
              <w:rPr>
                <w:rFonts w:ascii="Trebuchet MS" w:eastAsia="Trebuchet MS" w:hAnsi="Trebuchet MS" w:cs="Trebuchet MS"/>
              </w:rPr>
              <w:t>in a story/poem;</w:t>
            </w:r>
          </w:p>
          <w:p w14:paraId="02B4C214" w14:textId="77777777" w:rsidR="000C761F" w:rsidRDefault="007201D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use </w:t>
            </w:r>
            <w:r>
              <w:rPr>
                <w:rFonts w:ascii="Trebuchet MS" w:eastAsia="Trebuchet MS" w:hAnsi="Trebuchet MS" w:cs="Trebuchet MS"/>
                <w:b/>
              </w:rPr>
              <w:t>sequential words</w:t>
            </w:r>
            <w:r>
              <w:rPr>
                <w:rFonts w:ascii="Trebuchet MS" w:eastAsia="Trebuchet MS" w:hAnsi="Trebuchet MS" w:cs="Trebuchet MS"/>
              </w:rPr>
              <w:t xml:space="preserve"> to describe the events in a story/poem (first, seco</w:t>
            </w:r>
            <w:r>
              <w:rPr>
                <w:rFonts w:ascii="Trebuchet MS" w:eastAsia="Trebuchet MS" w:hAnsi="Trebuchet MS" w:cs="Trebuchet MS"/>
              </w:rPr>
              <w:t>nd, next, last);</w:t>
            </w:r>
          </w:p>
          <w:p w14:paraId="6B862CAA" w14:textId="77777777" w:rsidR="000C761F" w:rsidRDefault="007201D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identify &amp; name </w:t>
            </w:r>
            <w:r>
              <w:rPr>
                <w:rFonts w:ascii="Trebuchet MS" w:eastAsia="Trebuchet MS" w:hAnsi="Trebuchet MS" w:cs="Trebuchet MS"/>
                <w:b/>
              </w:rPr>
              <w:t>parts of a pumpkin</w:t>
            </w:r>
            <w:r>
              <w:rPr>
                <w:rFonts w:ascii="Trebuchet MS" w:eastAsia="Trebuchet MS" w:hAnsi="Trebuchet MS" w:cs="Trebuchet MS"/>
              </w:rPr>
              <w:t>;</w:t>
            </w:r>
          </w:p>
          <w:p w14:paraId="156C66D4" w14:textId="77777777" w:rsidR="000C761F" w:rsidRDefault="007201D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identify &amp; name what </w:t>
            </w:r>
            <w:r>
              <w:rPr>
                <w:rFonts w:ascii="Trebuchet MS" w:eastAsia="Trebuchet MS" w:hAnsi="Trebuchet MS" w:cs="Trebuchet MS"/>
                <w:b/>
              </w:rPr>
              <w:t>plants (pumpkins) need to grow</w:t>
            </w:r>
            <w:r>
              <w:rPr>
                <w:rFonts w:ascii="Trebuchet MS" w:eastAsia="Trebuchet MS" w:hAnsi="Trebuchet MS" w:cs="Trebuchet MS"/>
              </w:rPr>
              <w:t>;</w:t>
            </w:r>
          </w:p>
          <w:p w14:paraId="7AB1A12A" w14:textId="77777777" w:rsidR="000C761F" w:rsidRDefault="007201D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Students will count groups of objects up to 10/20+; point/touch each object, as it is counted;</w:t>
            </w:r>
          </w:p>
          <w:p w14:paraId="0B80B369" w14:textId="77777777" w:rsidR="000C761F" w:rsidRDefault="007201D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identify and </w:t>
            </w:r>
            <w:r>
              <w:rPr>
                <w:rFonts w:ascii="Trebuchet MS" w:eastAsia="Trebuchet MS" w:hAnsi="Trebuchet MS" w:cs="Trebuchet MS"/>
                <w:b/>
              </w:rPr>
              <w:t>name numerals</w:t>
            </w:r>
            <w:r>
              <w:rPr>
                <w:rFonts w:ascii="Trebuchet MS" w:eastAsia="Trebuchet MS" w:hAnsi="Trebuchet MS" w:cs="Trebuchet MS"/>
              </w:rPr>
              <w:t xml:space="preserve"> #1-10 (when written);</w:t>
            </w:r>
          </w:p>
          <w:p w14:paraId="636F6D07" w14:textId="77777777" w:rsidR="000C761F" w:rsidRDefault="007201D6">
            <w:pPr>
              <w:numPr>
                <w:ilvl w:val="0"/>
                <w:numId w:val="2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Students will identify</w:t>
            </w:r>
            <w:r>
              <w:rPr>
                <w:rFonts w:ascii="Trebuchet MS" w:eastAsia="Trebuchet MS" w:hAnsi="Trebuchet MS" w:cs="Trebuchet MS"/>
                <w:b/>
              </w:rPr>
              <w:t xml:space="preserve"> how many objects</w:t>
            </w:r>
            <w:r>
              <w:rPr>
                <w:rFonts w:ascii="Trebuchet MS" w:eastAsia="Trebuchet MS" w:hAnsi="Trebuchet MS" w:cs="Trebuchet MS"/>
              </w:rPr>
              <w:t xml:space="preserve"> are presented;</w:t>
            </w:r>
          </w:p>
          <w:p w14:paraId="44B693FD" w14:textId="77777777" w:rsidR="000C761F" w:rsidRDefault="007201D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compare </w:t>
            </w:r>
            <w:r>
              <w:rPr>
                <w:rFonts w:ascii="Trebuchet MS" w:eastAsia="Trebuchet MS" w:hAnsi="Trebuchet MS" w:cs="Trebuchet MS"/>
                <w:b/>
              </w:rPr>
              <w:t>quantities of objects</w:t>
            </w:r>
            <w:r>
              <w:rPr>
                <w:rFonts w:ascii="Trebuchet MS" w:eastAsia="Trebuchet MS" w:hAnsi="Trebuchet MS" w:cs="Trebuchet MS"/>
              </w:rPr>
              <w:t xml:space="preserve"> using vocabulary to describe the groups (more than/less than/equal to);</w:t>
            </w:r>
          </w:p>
          <w:p w14:paraId="2B5820B6" w14:textId="77777777" w:rsidR="000C761F" w:rsidRDefault="007201D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</w:t>
            </w:r>
            <w:r>
              <w:rPr>
                <w:rFonts w:ascii="Trebuchet MS" w:eastAsia="Trebuchet MS" w:hAnsi="Trebuchet MS" w:cs="Trebuchet MS"/>
                <w:b/>
              </w:rPr>
              <w:t xml:space="preserve">sort objects/toys </w:t>
            </w:r>
            <w:r>
              <w:rPr>
                <w:rFonts w:ascii="Trebuchet MS" w:eastAsia="Trebuchet MS" w:hAnsi="Trebuchet MS" w:cs="Trebuchet MS"/>
              </w:rPr>
              <w:t>by characteristic</w:t>
            </w:r>
            <w:r>
              <w:rPr>
                <w:rFonts w:ascii="Trebuchet MS" w:eastAsia="Trebuchet MS" w:hAnsi="Trebuchet MS" w:cs="Trebuchet MS"/>
              </w:rPr>
              <w:t>s, then identify more than/less than/equal to.</w:t>
            </w:r>
          </w:p>
        </w:tc>
      </w:tr>
      <w:tr w:rsidR="000C761F" w14:paraId="565AF080" w14:textId="77777777">
        <w:trPr>
          <w:trHeight w:val="314"/>
        </w:trPr>
        <w:tc>
          <w:tcPr>
            <w:tcW w:w="2799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2027046" w14:textId="77777777" w:rsidR="000C761F" w:rsidRDefault="00720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b/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</w:rPr>
              <w:t>Group 1</w:t>
            </w:r>
          </w:p>
        </w:tc>
        <w:tc>
          <w:tcPr>
            <w:tcW w:w="2799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29A1642" w14:textId="77777777" w:rsidR="000C761F" w:rsidRDefault="00720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b/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</w:rPr>
              <w:t>Group 2</w:t>
            </w:r>
          </w:p>
        </w:tc>
        <w:tc>
          <w:tcPr>
            <w:tcW w:w="2799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C5499E0" w14:textId="77777777" w:rsidR="000C761F" w:rsidRDefault="00720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b/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</w:rPr>
              <w:t>Group 3</w:t>
            </w:r>
          </w:p>
        </w:tc>
        <w:tc>
          <w:tcPr>
            <w:tcW w:w="2799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49FED2F" w14:textId="77777777" w:rsidR="000C761F" w:rsidRDefault="00720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b/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</w:rPr>
              <w:t>Group 4</w:t>
            </w:r>
          </w:p>
        </w:tc>
      </w:tr>
      <w:tr w:rsidR="000C761F" w14:paraId="3915A12C" w14:textId="77777777">
        <w:trPr>
          <w:trHeight w:val="350"/>
        </w:trPr>
        <w:tc>
          <w:tcPr>
            <w:tcW w:w="11196" w:type="dxa"/>
            <w:gridSpan w:val="4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9C942D3" w14:textId="77777777" w:rsidR="000C761F" w:rsidRDefault="00720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i/>
                <w:color w:val="000000"/>
                <w:highlight w:val="yellow"/>
              </w:rPr>
            </w:pPr>
            <w:r>
              <w:rPr>
                <w:rFonts w:ascii="Trebuchet MS" w:eastAsia="Trebuchet MS" w:hAnsi="Trebuchet MS" w:cs="Trebuchet MS"/>
                <w:b/>
                <w:i/>
                <w:highlight w:val="yellow"/>
              </w:rPr>
              <w:t>Plan for small-groups transition week of 10/26 - 10/30/2020.</w:t>
            </w:r>
          </w:p>
        </w:tc>
      </w:tr>
    </w:tbl>
    <w:p w14:paraId="0DD4ED07" w14:textId="77777777" w:rsidR="000C761F" w:rsidRDefault="007201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b/>
          <w:color w:val="000000"/>
          <w:sz w:val="24"/>
          <w:szCs w:val="24"/>
          <w:u w:val="single"/>
        </w:rPr>
        <w:t>Materials/resources:</w:t>
      </w:r>
      <w:r>
        <w:rPr>
          <w:rFonts w:ascii="Trebuchet MS" w:eastAsia="Trebuchet MS" w:hAnsi="Trebuchet MS" w:cs="Trebuchet MS"/>
          <w:b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(books, manipulatives, etc.)</w:t>
      </w:r>
    </w:p>
    <w:p w14:paraId="3C95E96E" w14:textId="77777777" w:rsidR="000C761F" w:rsidRDefault="007201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Fall Books/ Apple/ Pumpkin Books</w:t>
      </w:r>
    </w:p>
    <w:p w14:paraId="5E28EA2A" w14:textId="77777777" w:rsidR="000C761F" w:rsidRDefault="007201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Two cube towers (10s)</w:t>
      </w:r>
    </w:p>
    <w:p w14:paraId="62AC38DA" w14:textId="77777777" w:rsidR="000C761F" w:rsidRDefault="007201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Bag of shapes/counters</w:t>
      </w:r>
    </w:p>
    <w:p w14:paraId="040DFD1C" w14:textId="77777777" w:rsidR="000C761F" w:rsidRDefault="007201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ABC-123 Workbook</w:t>
      </w:r>
    </w:p>
    <w:p w14:paraId="27B3BC97" w14:textId="77777777" w:rsidR="000C761F" w:rsidRDefault="007201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000000"/>
          <w:sz w:val="24"/>
          <w:szCs w:val="24"/>
          <w:u w:val="single"/>
        </w:rPr>
        <w:t>Homework: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(see </w:t>
      </w:r>
      <w:r>
        <w:rPr>
          <w:rFonts w:ascii="Trebuchet MS" w:eastAsia="Trebuchet MS" w:hAnsi="Trebuchet MS" w:cs="Trebuchet MS"/>
          <w:sz w:val="24"/>
          <w:szCs w:val="24"/>
        </w:rPr>
        <w:t>“Homework” posted on class BBC/ “Assignments” tab on TEAMS)</w:t>
      </w:r>
    </w:p>
    <w:p w14:paraId="3556C725" w14:textId="77777777" w:rsidR="000C761F" w:rsidRDefault="000C76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sz w:val="16"/>
          <w:szCs w:val="16"/>
        </w:rPr>
      </w:pPr>
    </w:p>
    <w:tbl>
      <w:tblPr>
        <w:tblStyle w:val="afb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2700"/>
        <w:gridCol w:w="2700"/>
        <w:gridCol w:w="2700"/>
      </w:tblGrid>
      <w:tr w:rsidR="000C761F" w14:paraId="69FE313B" w14:textId="77777777">
        <w:trPr>
          <w:trHeight w:val="187"/>
        </w:trPr>
        <w:tc>
          <w:tcPr>
            <w:tcW w:w="2700" w:type="dxa"/>
            <w:shd w:val="clear" w:color="auto" w:fill="CCCCCC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D22AB8F" w14:textId="77777777" w:rsidR="000C761F" w:rsidRDefault="00720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2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Sight Word </w:t>
            </w:r>
          </w:p>
        </w:tc>
        <w:tc>
          <w:tcPr>
            <w:tcW w:w="2700" w:type="dxa"/>
            <w:shd w:val="clear" w:color="auto" w:fill="CCCCCC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61C73FA" w14:textId="77777777" w:rsidR="000C761F" w:rsidRDefault="00720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2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Sight Word Book</w:t>
            </w:r>
          </w:p>
        </w:tc>
        <w:tc>
          <w:tcPr>
            <w:tcW w:w="2700" w:type="dxa"/>
            <w:shd w:val="clear" w:color="auto" w:fill="CCCCCC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C9A0E4B" w14:textId="77777777" w:rsidR="000C761F" w:rsidRDefault="00720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2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Math Skill</w:t>
            </w:r>
          </w:p>
        </w:tc>
        <w:tc>
          <w:tcPr>
            <w:tcW w:w="2700" w:type="dxa"/>
            <w:shd w:val="clear" w:color="auto" w:fill="CCCCCC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D23303C" w14:textId="77777777" w:rsidR="000C761F" w:rsidRDefault="00720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2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ELA Skill</w:t>
            </w:r>
          </w:p>
        </w:tc>
      </w:tr>
      <w:tr w:rsidR="000C761F" w14:paraId="7A4F08FA" w14:textId="77777777">
        <w:trPr>
          <w:trHeight w:val="435"/>
        </w:trPr>
        <w:tc>
          <w:tcPr>
            <w:tcW w:w="270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7B3908E" w14:textId="77777777" w:rsidR="000C761F" w:rsidRDefault="00720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lastRenderedPageBreak/>
              <w:t>this, is</w:t>
            </w:r>
          </w:p>
          <w:p w14:paraId="1EBD758C" w14:textId="77777777" w:rsidR="000C761F" w:rsidRDefault="000C76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highlight w:val="white"/>
              </w:rPr>
            </w:pPr>
          </w:p>
        </w:tc>
        <w:tc>
          <w:tcPr>
            <w:tcW w:w="270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5534D28" w14:textId="77777777" w:rsidR="000C761F" w:rsidRDefault="00720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</w:rPr>
              <w:t>“Who Is This?”</w:t>
            </w:r>
          </w:p>
        </w:tc>
        <w:tc>
          <w:tcPr>
            <w:tcW w:w="270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7C3D471" w14:textId="77777777" w:rsidR="000C761F" w:rsidRDefault="00720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Comparison Words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(greater than, less than, same/equal to)</w:t>
            </w:r>
          </w:p>
        </w:tc>
        <w:tc>
          <w:tcPr>
            <w:tcW w:w="270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EB9D5E2" w14:textId="77777777" w:rsidR="000C761F" w:rsidRDefault="00720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Sequence of a Story</w:t>
            </w:r>
          </w:p>
        </w:tc>
      </w:tr>
    </w:tbl>
    <w:p w14:paraId="451862C5" w14:textId="77777777" w:rsidR="000C761F" w:rsidRDefault="000C76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16"/>
          <w:szCs w:val="16"/>
        </w:rPr>
      </w:pPr>
    </w:p>
    <w:p w14:paraId="5391F476" w14:textId="77777777" w:rsidR="000C761F" w:rsidRDefault="007201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highlight w:val="white"/>
        </w:rPr>
      </w:pPr>
      <w:r>
        <w:rPr>
          <w:rFonts w:ascii="Trebuchet MS" w:eastAsia="Trebuchet MS" w:hAnsi="Trebuchet MS" w:cs="Trebuchet MS"/>
          <w:b/>
          <w:color w:val="000000"/>
          <w:sz w:val="24"/>
          <w:szCs w:val="24"/>
          <w:u w:val="single"/>
        </w:rPr>
        <w:t>Assessments: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anecdotal notes, checklists, DRDP measure-based assessments,</w:t>
      </w:r>
      <w:r>
        <w:rPr>
          <w:rFonts w:ascii="Trebuchet MS" w:eastAsia="Trebuchet MS" w:hAnsi="Trebuchet MS" w:cs="Trebuchet MS"/>
          <w:color w:val="000000"/>
          <w:highlight w:val="white"/>
        </w:rPr>
        <w:t xml:space="preserve"> ESGI online 1-1 Assessments</w:t>
      </w:r>
    </w:p>
    <w:sectPr w:rsidR="000C761F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E5BC6"/>
    <w:multiLevelType w:val="multilevel"/>
    <w:tmpl w:val="0FD0E8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DE63941"/>
    <w:multiLevelType w:val="multilevel"/>
    <w:tmpl w:val="53F66376"/>
    <w:lvl w:ilvl="0">
      <w:start w:val="1"/>
      <w:numFmt w:val="bullet"/>
      <w:lvlText w:val="●"/>
      <w:lvlJc w:val="left"/>
      <w:pPr>
        <w:ind w:left="360" w:hanging="359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9BB25D4"/>
    <w:multiLevelType w:val="multilevel"/>
    <w:tmpl w:val="F08E23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C002331"/>
    <w:multiLevelType w:val="multilevel"/>
    <w:tmpl w:val="AE1A9EF2"/>
    <w:lvl w:ilvl="0">
      <w:start w:val="1"/>
      <w:numFmt w:val="bullet"/>
      <w:lvlText w:val="●"/>
      <w:lvlJc w:val="left"/>
      <w:pPr>
        <w:ind w:left="359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CBC5CBB"/>
    <w:multiLevelType w:val="multilevel"/>
    <w:tmpl w:val="6B12EB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1F"/>
    <w:rsid w:val="000C761F"/>
    <w:rsid w:val="0072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BAD40"/>
  <w15:docId w15:val="{032A833A-94F6-43EC-A49B-A28DB1911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2A7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884581"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39"/>
    <w:rsid w:val="0043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nGQFelf3I6CS6P7p+xmPrhX2Iw==">AMUW2mUIK8iA5LviFW2NTqFcHrSxcgZ6MBiR5WPmaO9WrvFmdOu4Rr4nvKYZUUAqiR4miyMQD+fL9sACGVLHrlLxrw+1x/DsbL2MB3IL7VxjrPc4rR0GJBxtEQBw3d3SLPVWUu9+YBjFGMqMPnPJpKUwV5/I5rGb/Wy77m1Utov4XU+yrtrkHtw7D0XBOHoaJFHvz7BySSFdyJuhRwRsfCyPGfJWYtGRnCaz/dRIeL3yIa7pdNwWDsf907JoavAaU/EQNAkYoKUFga+RhBZtgjD5/9bTFgh2Kt3Z7v2ECqEVOdPp7lthqvl73k7p9rRgm1s6g2YuUSBQ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7F9D3DA698F346B214872C43D5BA83" ma:contentTypeVersion="12" ma:contentTypeDescription="Create a new document." ma:contentTypeScope="" ma:versionID="83a933f8415126ce76a58bf47e501ce9">
  <xsd:schema xmlns:xsd="http://www.w3.org/2001/XMLSchema" xmlns:xs="http://www.w3.org/2001/XMLSchema" xmlns:p="http://schemas.microsoft.com/office/2006/metadata/properties" xmlns:ns3="120f8631-4a0f-48cf-801a-47930b01b5f3" xmlns:ns4="e7118ad8-5ee4-4679-b185-085e053fe19f" targetNamespace="http://schemas.microsoft.com/office/2006/metadata/properties" ma:root="true" ma:fieldsID="8d9b35e8bdeb20b8580e8447bc5344d5" ns3:_="" ns4:_="">
    <xsd:import namespace="120f8631-4a0f-48cf-801a-47930b01b5f3"/>
    <xsd:import namespace="e7118ad8-5ee4-4679-b185-085e053fe19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f8631-4a0f-48cf-801a-47930b01b5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18ad8-5ee4-4679-b185-085e053fe1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649C2672-1A91-4887-BD44-A48C38449A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0f8631-4a0f-48cf-801a-47930b01b5f3"/>
    <ds:schemaRef ds:uri="e7118ad8-5ee4-4679-b185-085e053fe1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2345D1-C208-48BF-8FD1-64E6BC3C74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B02F44-603C-4F58-B948-7A728ACCA6D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20f8631-4a0f-48cf-801a-47930b01b5f3"/>
    <ds:schemaRef ds:uri="http://purl.org/dc/elements/1.1/"/>
    <ds:schemaRef ds:uri="http://schemas.microsoft.com/office/2006/metadata/properties"/>
    <ds:schemaRef ds:uri="e7118ad8-5ee4-4679-b185-085e053fe19f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Thompson, Christina M.</dc:creator>
  <cp:lastModifiedBy>Sanders, Albert J.</cp:lastModifiedBy>
  <cp:revision>2</cp:revision>
  <dcterms:created xsi:type="dcterms:W3CDTF">2020-10-19T03:23:00Z</dcterms:created>
  <dcterms:modified xsi:type="dcterms:W3CDTF">2020-10-19T03:23:00Z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0x0101003F7F9D3DA698F346B214872C43D5BA83</vt:lpwstr>
  </property>
</Properties>
</file>